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3" w:rsidRPr="007D7DC3" w:rsidRDefault="007D7DC3" w:rsidP="007D7DC3"/>
    <w:p w:rsidR="007D7DC3" w:rsidRPr="007D7DC3" w:rsidRDefault="007D7DC3" w:rsidP="007D7DC3">
      <w:pPr>
        <w:ind w:left="720"/>
        <w:jc w:val="right"/>
      </w:pPr>
      <w:r w:rsidRPr="007D7DC3">
        <w:t xml:space="preserve">В оргкомитет </w:t>
      </w:r>
      <w:proofErr w:type="gramStart"/>
      <w:r w:rsidRPr="007D7DC3">
        <w:t>муниципального</w:t>
      </w:r>
      <w:proofErr w:type="gramEnd"/>
      <w:r w:rsidRPr="007D7DC3">
        <w:t xml:space="preserve"> </w:t>
      </w:r>
    </w:p>
    <w:p w:rsidR="007D7DC3" w:rsidRPr="007D7DC3" w:rsidRDefault="007D7DC3" w:rsidP="007D7DC3">
      <w:pPr>
        <w:ind w:left="720"/>
        <w:jc w:val="right"/>
      </w:pPr>
      <w:r w:rsidRPr="007D7DC3">
        <w:t>образовательного события</w:t>
      </w:r>
    </w:p>
    <w:p w:rsidR="007D7DC3" w:rsidRPr="007D7DC3" w:rsidRDefault="007D7DC3" w:rsidP="007D7DC3">
      <w:pPr>
        <w:ind w:left="720"/>
        <w:jc w:val="right"/>
      </w:pPr>
      <w:r w:rsidRPr="007D7DC3">
        <w:t xml:space="preserve"> «Инновационный каскад - 2017»</w:t>
      </w:r>
    </w:p>
    <w:p w:rsidR="007D7DC3" w:rsidRPr="007D7DC3" w:rsidRDefault="007D7DC3" w:rsidP="007D7DC3">
      <w:pPr>
        <w:ind w:firstLine="5245"/>
        <w:jc w:val="right"/>
      </w:pPr>
      <w:r w:rsidRPr="007D7DC3">
        <w:t>Наумовой Валентины Ивановны,</w:t>
      </w:r>
    </w:p>
    <w:p w:rsidR="007D7DC3" w:rsidRPr="007D7DC3" w:rsidRDefault="007D7DC3" w:rsidP="007D7DC3">
      <w:pPr>
        <w:ind w:left="5245"/>
        <w:jc w:val="right"/>
      </w:pPr>
      <w:proofErr w:type="spellStart"/>
      <w:r w:rsidRPr="007D7DC3">
        <w:t>и.о</w:t>
      </w:r>
      <w:proofErr w:type="spellEnd"/>
      <w:r w:rsidRPr="007D7DC3">
        <w:t>. директора муниципального</w:t>
      </w:r>
    </w:p>
    <w:p w:rsidR="007D7DC3" w:rsidRPr="007D7DC3" w:rsidRDefault="007D7DC3" w:rsidP="007D7DC3">
      <w:pPr>
        <w:ind w:left="5245"/>
        <w:jc w:val="right"/>
      </w:pPr>
      <w:r w:rsidRPr="007D7DC3">
        <w:t xml:space="preserve">общеобразовательного </w:t>
      </w:r>
    </w:p>
    <w:p w:rsidR="007D7DC3" w:rsidRPr="007D7DC3" w:rsidRDefault="007D7DC3" w:rsidP="007D7DC3">
      <w:pPr>
        <w:ind w:left="5245"/>
        <w:jc w:val="right"/>
      </w:pPr>
      <w:r w:rsidRPr="007D7DC3">
        <w:t xml:space="preserve">учреждения средней общеобразовательной школы №44 </w:t>
      </w:r>
    </w:p>
    <w:p w:rsidR="007D7DC3" w:rsidRPr="007D7DC3" w:rsidRDefault="007D7DC3" w:rsidP="007D7DC3">
      <w:pPr>
        <w:ind w:left="720"/>
        <w:jc w:val="center"/>
        <w:rPr>
          <w:b/>
        </w:rPr>
      </w:pPr>
    </w:p>
    <w:p w:rsidR="007D7DC3" w:rsidRPr="007D7DC3" w:rsidRDefault="007D7DC3" w:rsidP="007D7DC3">
      <w:pPr>
        <w:ind w:left="720"/>
        <w:jc w:val="center"/>
        <w:rPr>
          <w:b/>
        </w:rPr>
      </w:pPr>
    </w:p>
    <w:p w:rsidR="007D7DC3" w:rsidRPr="007D7DC3" w:rsidRDefault="007D7DC3" w:rsidP="007D7DC3">
      <w:pPr>
        <w:ind w:left="720"/>
        <w:jc w:val="center"/>
        <w:rPr>
          <w:b/>
        </w:rPr>
      </w:pPr>
      <w:r w:rsidRPr="007D7DC3">
        <w:rPr>
          <w:b/>
        </w:rPr>
        <w:t>Заявка на участие в муниципальной Ярмарке</w:t>
      </w:r>
    </w:p>
    <w:p w:rsidR="007D7DC3" w:rsidRPr="007D7DC3" w:rsidRDefault="007D7DC3" w:rsidP="007D7DC3">
      <w:pPr>
        <w:ind w:left="720"/>
        <w:jc w:val="center"/>
        <w:rPr>
          <w:b/>
        </w:rPr>
      </w:pPr>
      <w:r w:rsidRPr="007D7DC3">
        <w:rPr>
          <w:b/>
        </w:rPr>
        <w:t>инновационных продуктов</w:t>
      </w:r>
    </w:p>
    <w:p w:rsidR="007D7DC3" w:rsidRPr="007D7DC3" w:rsidRDefault="007D7DC3" w:rsidP="007D7DC3">
      <w:pPr>
        <w:ind w:left="720"/>
        <w:jc w:val="center"/>
        <w:rPr>
          <w:b/>
        </w:rPr>
      </w:pPr>
    </w:p>
    <w:p w:rsidR="007D7DC3" w:rsidRPr="007D7DC3" w:rsidRDefault="007D7DC3" w:rsidP="007D7DC3">
      <w:pPr>
        <w:spacing w:line="276" w:lineRule="auto"/>
        <w:rPr>
          <w:b/>
          <w:bCs/>
        </w:rPr>
      </w:pPr>
      <w:r w:rsidRPr="007D7DC3">
        <w:t xml:space="preserve">1.1 </w:t>
      </w:r>
      <w:r w:rsidRPr="007D7DC3">
        <w:rPr>
          <w:b/>
          <w:bCs/>
        </w:rPr>
        <w:t>Паспорт инновационного продукта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567" w:hanging="12"/>
        <w:jc w:val="both"/>
      </w:pPr>
      <w:r w:rsidRPr="007D7DC3">
        <w:t xml:space="preserve">Образовательная организация Муниципальное общеобразовательное учреждение средняя общеобразовательная школа №44, Ярославская область, город Рыбинск, ул. Гагарина, 22, телефон 8-4855-26-17-24, факс – 8-4855-26-39-80, </w:t>
      </w:r>
      <w:r w:rsidRPr="007D7DC3">
        <w:rPr>
          <w:lang w:val="en-US"/>
        </w:rPr>
        <w:t>E</w:t>
      </w:r>
      <w:r w:rsidRPr="007D7DC3">
        <w:t>-</w:t>
      </w:r>
      <w:r w:rsidRPr="007D7DC3">
        <w:rPr>
          <w:lang w:val="en-US"/>
        </w:rPr>
        <w:t>mail</w:t>
      </w:r>
      <w:r w:rsidRPr="007D7DC3">
        <w:t xml:space="preserve">: </w:t>
      </w:r>
      <w:hyperlink r:id="rId6" w:history="1">
        <w:r w:rsidRPr="007D7DC3">
          <w:rPr>
            <w:color w:val="0000FF"/>
            <w:u w:val="single"/>
            <w:lang w:val="en-US"/>
          </w:rPr>
          <w:t>sch</w:t>
        </w:r>
        <w:r w:rsidRPr="007D7DC3">
          <w:rPr>
            <w:color w:val="0000FF"/>
            <w:u w:val="single"/>
          </w:rPr>
          <w:t>44@</w:t>
        </w:r>
        <w:r w:rsidRPr="007D7DC3">
          <w:rPr>
            <w:color w:val="0000FF"/>
            <w:u w:val="single"/>
            <w:lang w:val="en-US"/>
          </w:rPr>
          <w:t>rybadm</w:t>
        </w:r>
        <w:r w:rsidRPr="007D7DC3">
          <w:rPr>
            <w:color w:val="0000FF"/>
            <w:u w:val="single"/>
          </w:rPr>
          <w:t>.</w:t>
        </w:r>
        <w:r w:rsidRPr="007D7DC3">
          <w:rPr>
            <w:color w:val="0000FF"/>
            <w:u w:val="single"/>
            <w:lang w:val="en-US"/>
          </w:rPr>
          <w:t>ru</w:t>
        </w:r>
      </w:hyperlink>
      <w:r w:rsidRPr="007D7DC3">
        <w:t xml:space="preserve">, </w:t>
      </w:r>
      <w:proofErr w:type="spellStart"/>
      <w:r w:rsidRPr="007D7DC3">
        <w:t>и.о</w:t>
      </w:r>
      <w:proofErr w:type="spellEnd"/>
      <w:r w:rsidRPr="007D7DC3">
        <w:t>. директора Наумова Валентина Ивановна.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567" w:hanging="12"/>
        <w:jc w:val="both"/>
      </w:pPr>
      <w:r w:rsidRPr="007D7DC3">
        <w:t xml:space="preserve"> Инновационный статус. Тема инновационной деятельности.</w:t>
      </w:r>
    </w:p>
    <w:p w:rsidR="007D7DC3" w:rsidRPr="007D7DC3" w:rsidRDefault="007D7DC3" w:rsidP="007D7DC3">
      <w:pPr>
        <w:spacing w:line="276" w:lineRule="auto"/>
        <w:ind w:left="567" w:hanging="12"/>
        <w:jc w:val="both"/>
      </w:pPr>
      <w:r w:rsidRPr="007D7DC3">
        <w:t>Муниципальная инновационная площадка по теме «</w:t>
      </w:r>
      <w:r w:rsidRPr="007D7DC3">
        <w:rPr>
          <w:bCs/>
        </w:rPr>
        <w:t>Психолого-педагогическое сопровождение учащихся в процессе личностного саморазвития».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567" w:hanging="12"/>
        <w:jc w:val="both"/>
      </w:pPr>
      <w:r w:rsidRPr="007D7DC3">
        <w:t>Наименование инновационного продукта</w:t>
      </w:r>
    </w:p>
    <w:p w:rsidR="007D7DC3" w:rsidRPr="007D7DC3" w:rsidRDefault="007D7DC3" w:rsidP="007D7DC3">
      <w:pPr>
        <w:spacing w:line="276" w:lineRule="auto"/>
        <w:ind w:left="567" w:hanging="12"/>
        <w:jc w:val="both"/>
      </w:pPr>
      <w:r w:rsidRPr="007D7DC3">
        <w:t>«Методика диагностики психологических условий школьной образовательной среды»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567" w:hanging="12"/>
        <w:jc w:val="both"/>
      </w:pPr>
      <w:r w:rsidRPr="007D7DC3">
        <w:t>Автор:</w:t>
      </w:r>
    </w:p>
    <w:p w:rsidR="007D7DC3" w:rsidRPr="007D7DC3" w:rsidRDefault="007D7DC3" w:rsidP="007D7DC3">
      <w:pPr>
        <w:ind w:left="567" w:hanging="12"/>
        <w:jc w:val="both"/>
      </w:pPr>
      <w:r w:rsidRPr="007D7DC3">
        <w:t>Данилова Марина Владимировна, педагог-психолог;</w:t>
      </w:r>
    </w:p>
    <w:p w:rsidR="007D7DC3" w:rsidRPr="007D7DC3" w:rsidRDefault="007D7DC3" w:rsidP="007D7DC3">
      <w:pPr>
        <w:ind w:left="567" w:hanging="12"/>
        <w:jc w:val="both"/>
      </w:pPr>
      <w:r w:rsidRPr="007D7DC3">
        <w:t>Контактный телефон: 8(4855) 26-17-24.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567" w:hanging="12"/>
        <w:jc w:val="both"/>
      </w:pPr>
      <w:r w:rsidRPr="007D7DC3">
        <w:t>Направление, на которое претендует заявитель.</w:t>
      </w:r>
    </w:p>
    <w:p w:rsidR="007D7DC3" w:rsidRPr="007D7DC3" w:rsidRDefault="007D7DC3" w:rsidP="007D7DC3">
      <w:pPr>
        <w:spacing w:line="276" w:lineRule="auto"/>
        <w:ind w:left="567" w:hanging="12"/>
        <w:jc w:val="both"/>
      </w:pPr>
      <w:r w:rsidRPr="007D7DC3">
        <w:t xml:space="preserve"> содействие воспитанию и успешной социализации подрастающего поколения.</w:t>
      </w:r>
    </w:p>
    <w:p w:rsidR="007D7DC3" w:rsidRPr="007D7DC3" w:rsidRDefault="007D7DC3" w:rsidP="007D7DC3">
      <w:pPr>
        <w:keepNext/>
        <w:numPr>
          <w:ilvl w:val="1"/>
          <w:numId w:val="3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7D7DC3">
        <w:rPr>
          <w:b/>
          <w:bCs/>
        </w:rPr>
        <w:t>Характеристика инновационного продукта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1134" w:hanging="567"/>
        <w:jc w:val="both"/>
      </w:pPr>
      <w:r w:rsidRPr="007D7DC3">
        <w:t xml:space="preserve"> Актуальность продукта.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 xml:space="preserve">Принцип психологической комфортности современной педагогикой провозглашается одним из важнейших принципов образования. </w:t>
      </w:r>
      <w:proofErr w:type="gramStart"/>
      <w:r w:rsidRPr="007D7DC3">
        <w:t xml:space="preserve">Это предполагает снятие по возможности всех </w:t>
      </w:r>
      <w:proofErr w:type="spellStart"/>
      <w:r w:rsidRPr="007D7DC3">
        <w:t>сгрессообразующих</w:t>
      </w:r>
      <w:proofErr w:type="spellEnd"/>
      <w:r w:rsidRPr="007D7DC3">
        <w:t xml:space="preserve"> факторов учебной деятельности, создание в школе и на уроке такой атмосферы, которая расковывает детей, в которой они чувствуют себя «как дома», которая создает ощущение уверенности, успешности, продвижения вперед.</w:t>
      </w:r>
      <w:proofErr w:type="gramEnd"/>
      <w:r w:rsidRPr="007D7DC3">
        <w:t xml:space="preserve"> Педагоги обязаны создать такую атмосферу в школе, которая будет способствовать сохранению физического и психологического здоровья учеников, тем самым исключит негативные факторы в профессиональной педагогической деятельности.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В условиях современной системы образования школы и другие образовательные организации приобретают все большую свободу в выборе направления, методов и средств их развития: появляются различные типы школ, внедряются инновационные технологии, разрабатываются и реализуются авторские программы и т.п. В связи с этим становится все более проблематичным определение эффективности образовательной среды конкретных школ и прогнозирование ее влияния на различные категории участников образовательной деятельности.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1134" w:hanging="567"/>
        <w:jc w:val="both"/>
      </w:pPr>
      <w:r w:rsidRPr="007D7DC3">
        <w:t>Целевые группы (для кого продукт).</w:t>
      </w:r>
    </w:p>
    <w:p w:rsidR="007D7DC3" w:rsidRPr="007D7DC3" w:rsidRDefault="007D7DC3" w:rsidP="007D7DC3">
      <w:pPr>
        <w:spacing w:line="276" w:lineRule="auto"/>
        <w:ind w:left="720"/>
        <w:jc w:val="both"/>
      </w:pPr>
      <w:r w:rsidRPr="007D7DC3">
        <w:lastRenderedPageBreak/>
        <w:t>Методика диагностики психологических условий школьной образовательной среды может быть востребована школьными психологами, социальными педагогами, учителями, руководителями ОО и другим педагогическими работниками.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1134" w:hanging="567"/>
        <w:jc w:val="both"/>
      </w:pPr>
      <w:r w:rsidRPr="007D7DC3">
        <w:t>Область применения инновационного продукта.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 xml:space="preserve">Предлагаемая методика диагностики психологических условий может быть использована для диагностики психологических условий образовательной среды отдельных классных коллективов, с небольшими изменениями в учреждениях профессионального образования. 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ind w:left="1134" w:hanging="567"/>
        <w:jc w:val="both"/>
      </w:pPr>
      <w:r w:rsidRPr="007D7DC3">
        <w:t>Структура, содержание.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Методика диагностики психологических условий образовательной среды удобна для применения в группе респондентов, которые получают тексты анкеты и бланки ответов (бланки ответов являются одинаковыми для всех участников образовательного процесса). Респонденты читают вопрос, выбирают из трех вариантов ответов тот, который наиболее соответствует их мнению, и вносят соответствующую букву в бланк ответов рядом с цифрой – номером вопроса.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 xml:space="preserve">Методика используется для оценки выраженности в образовательной среде конкретного учебного заведения следующих психологических факторов: 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интенсивность образовательной среды;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эмоционально-психологический климат;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удовлетворенность образовательной средой;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демократичность образовательной среды;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содействие формированию познавательной мотивации (учебной, профессиональной, творческой), развитию познавательных интересов;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─</w:t>
      </w:r>
      <w:r w:rsidRPr="007D7DC3">
        <w:tab/>
        <w:t>удовлетворенность качеством образовательных услуг, предоставляемых образовательным учреждением.</w:t>
      </w:r>
    </w:p>
    <w:p w:rsidR="007D7DC3" w:rsidRPr="007D7DC3" w:rsidRDefault="007D7DC3" w:rsidP="007D7DC3">
      <w:pPr>
        <w:spacing w:line="276" w:lineRule="auto"/>
        <w:ind w:left="567"/>
        <w:jc w:val="both"/>
      </w:pPr>
      <w:r w:rsidRPr="007D7DC3">
        <w:t>В отношении всех участников образовательного процесса указанные психологические факторы имеют разное значение.</w:t>
      </w:r>
    </w:p>
    <w:p w:rsidR="007D7DC3" w:rsidRPr="007D7DC3" w:rsidRDefault="007D7DC3" w:rsidP="007D7DC3">
      <w:pPr>
        <w:numPr>
          <w:ilvl w:val="2"/>
          <w:numId w:val="3"/>
        </w:numPr>
        <w:spacing w:line="276" w:lineRule="auto"/>
        <w:jc w:val="both"/>
      </w:pPr>
      <w:r w:rsidRPr="007D7DC3">
        <w:t>Научная новизна и практическая значимость</w:t>
      </w:r>
    </w:p>
    <w:p w:rsidR="007D7DC3" w:rsidRPr="007D7DC3" w:rsidRDefault="007D7DC3" w:rsidP="007D7DC3">
      <w:pPr>
        <w:spacing w:line="276" w:lineRule="auto"/>
        <w:ind w:left="426"/>
        <w:jc w:val="both"/>
      </w:pPr>
      <w:r w:rsidRPr="007D7DC3">
        <w:t>Данная диагностика психологических условий призвана оказать реальную помощь педагогическому коллективу при проектировании и моделировании школьной образовательной среды. Формирование образовательной среды носит творческий, раскрепощённый характер, ориентированный не на нормативы многолетней давности, а на актуальные интересы и социальные заказы сегодняшнего дня. Их воплощение в жизнь не ограничено только научной обоснованностью и имеющимися в распоряжении школы ресурсами.</w:t>
      </w:r>
    </w:p>
    <w:p w:rsidR="007D7DC3" w:rsidRPr="007D7DC3" w:rsidRDefault="007D7DC3" w:rsidP="007D7DC3">
      <w:pPr>
        <w:spacing w:line="276" w:lineRule="auto"/>
        <w:ind w:left="426"/>
        <w:jc w:val="both"/>
      </w:pPr>
      <w:r w:rsidRPr="007D7DC3">
        <w:t>Подход, формирующий образовательную среду, основан на поиске и реализации, главным образом позитивных моментов и сторон школьной действительности, дающих максимальный простор для творчества и совместной деятельности учителей и их воспитанников.</w:t>
      </w:r>
    </w:p>
    <w:p w:rsidR="007D7DC3" w:rsidRPr="007D7DC3" w:rsidRDefault="007D7DC3" w:rsidP="007D7DC3">
      <w:pPr>
        <w:spacing w:line="276" w:lineRule="auto"/>
        <w:ind w:left="426"/>
        <w:jc w:val="both"/>
      </w:pPr>
      <w:r w:rsidRPr="007D7DC3">
        <w:t xml:space="preserve">Методика апробирована. В настоящее время к вопросу об образовательной среде в педагогике и психологии существует целый ряд подходов. Наша школа рассматривает образовательную среду как совокупность взаимосвязанных, взаимно обогащающих и дополняющих друг друга факторов (материальных, пространственно-предметных, педагогических, социально-психологических и др.), которые оказывают существенное влияние на характер образовательной деятельности. При осуществлении экспертизы эффективности образовательной среды мы уделяем особое внимание анализу ее психологического компонента. </w:t>
      </w:r>
    </w:p>
    <w:p w:rsidR="007D7DC3" w:rsidRPr="007D7DC3" w:rsidRDefault="007D7DC3" w:rsidP="007D7DC3">
      <w:pPr>
        <w:spacing w:line="276" w:lineRule="auto"/>
        <w:ind w:left="426"/>
        <w:jc w:val="both"/>
      </w:pPr>
      <w:r w:rsidRPr="007D7DC3">
        <w:lastRenderedPageBreak/>
        <w:t>Имея показатели результатов, педагогический коллектив нашего образовательной организации разрабатывает план совместной деятельности с родителями по вопросам обучения, развития и воспитания детей. А также в соответствии с этим планируется коррекционно-развивающая работа, направленная на оказание психолого-педагогической помощи каждому ребёнку.</w:t>
      </w:r>
    </w:p>
    <w:p w:rsidR="007D7DC3" w:rsidRPr="007D7DC3" w:rsidRDefault="007D7DC3" w:rsidP="007D7DC3">
      <w:pPr>
        <w:keepNext/>
        <w:numPr>
          <w:ilvl w:val="1"/>
          <w:numId w:val="3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7D7DC3">
        <w:rPr>
          <w:b/>
          <w:bCs/>
        </w:rPr>
        <w:t>Научный руководитель, партнеры (при наличии).</w:t>
      </w:r>
    </w:p>
    <w:p w:rsidR="007D7DC3" w:rsidRPr="007D7DC3" w:rsidRDefault="007D7DC3" w:rsidP="007D7DC3">
      <w:pPr>
        <w:keepNext/>
        <w:spacing w:line="276" w:lineRule="auto"/>
        <w:ind w:left="567"/>
        <w:jc w:val="both"/>
        <w:outlineLvl w:val="0"/>
        <w:rPr>
          <w:bCs/>
        </w:rPr>
      </w:pPr>
      <w:r w:rsidRPr="007D7DC3">
        <w:rPr>
          <w:bCs/>
        </w:rPr>
        <w:t xml:space="preserve">Муниципальный инновационный проект реализован при поддержке специалистов МУ ДПО «Информационно-образовательный Центр»                           </w:t>
      </w:r>
    </w:p>
    <w:p w:rsidR="007D7DC3" w:rsidRPr="007D7DC3" w:rsidRDefault="007D7DC3" w:rsidP="007D7DC3">
      <w:pPr>
        <w:keepNext/>
        <w:numPr>
          <w:ilvl w:val="1"/>
          <w:numId w:val="3"/>
        </w:numPr>
        <w:spacing w:line="276" w:lineRule="auto"/>
        <w:ind w:left="567" w:hanging="567"/>
        <w:jc w:val="both"/>
        <w:outlineLvl w:val="0"/>
      </w:pPr>
      <w:r w:rsidRPr="007D7DC3">
        <w:t xml:space="preserve"> </w:t>
      </w:r>
      <w:r w:rsidRPr="007D7DC3">
        <w:rPr>
          <w:b/>
        </w:rPr>
        <w:t>Адрес страницы сайта</w:t>
      </w:r>
      <w:r w:rsidRPr="007D7DC3">
        <w:t xml:space="preserve"> образовательного учреждения, где размещен инновационный продукт и результаты инновационной деятельности образовательной организации, экспертные заключения на продукт. </w:t>
      </w:r>
    </w:p>
    <w:p w:rsidR="007D7DC3" w:rsidRPr="007D7DC3" w:rsidRDefault="007D7DC3" w:rsidP="007D7DC3"/>
    <w:p w:rsidR="007D7DC3" w:rsidRPr="007D7DC3" w:rsidRDefault="007D7DC3" w:rsidP="007D7DC3">
      <w:hyperlink r:id="rId7" w:history="1">
        <w:r w:rsidRPr="007D7DC3">
          <w:rPr>
            <w:color w:val="0000FF"/>
            <w:u w:val="single"/>
          </w:rPr>
          <w:t>http://sch44.rybadm.ru/1/p125aa1.html</w:t>
        </w:r>
      </w:hyperlink>
    </w:p>
    <w:p w:rsidR="008706F3" w:rsidRPr="007D7DC3" w:rsidRDefault="008706F3" w:rsidP="007D7DC3">
      <w:bookmarkStart w:id="0" w:name="_GoBack"/>
      <w:bookmarkEnd w:id="0"/>
    </w:p>
    <w:sectPr w:rsidR="008706F3" w:rsidRPr="007D7DC3" w:rsidSect="002141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3D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47B015B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3"/>
    <w:rsid w:val="00214187"/>
    <w:rsid w:val="007D7DC3"/>
    <w:rsid w:val="008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44.rybadm.ru/1/p125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2017-10-30T06:39:00Z</dcterms:created>
  <dcterms:modified xsi:type="dcterms:W3CDTF">2017-10-30T06:39:00Z</dcterms:modified>
</cp:coreProperties>
</file>